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F8" w:rsidRPr="00220075" w:rsidRDefault="005469F8" w:rsidP="005469F8"/>
    <w:p w:rsidR="005469F8" w:rsidRDefault="005469F8" w:rsidP="005469F8">
      <w:pPr>
        <w:pStyle w:val="2"/>
        <w:kinsoku w:val="0"/>
        <w:autoSpaceDE w:val="0"/>
        <w:autoSpaceDN w:val="0"/>
        <w:adjustRightInd w:val="0"/>
        <w:snapToGrid w:val="0"/>
        <w:spacing w:before="0" w:after="0" w:line="560" w:lineRule="exact"/>
        <w:textAlignment w:val="baseline"/>
        <w:rPr>
          <w:rFonts w:ascii="黑体" w:hAnsi="黑体" w:cs="黑体"/>
          <w:b w:val="0"/>
          <w:bCs w:val="0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</w:t>
      </w:r>
      <w:r>
        <w:rPr>
          <w:rFonts w:ascii="黑体" w:hAnsi="黑体" w:cs="黑体" w:hint="eastAsia"/>
          <w:b w:val="0"/>
          <w:sz w:val="32"/>
          <w:szCs w:val="32"/>
        </w:rPr>
        <w:t>3</w:t>
      </w:r>
    </w:p>
    <w:p w:rsidR="005469F8" w:rsidRPr="00220075" w:rsidRDefault="005469F8" w:rsidP="005469F8">
      <w:pPr>
        <w:pStyle w:val="2"/>
        <w:kinsoku w:val="0"/>
        <w:autoSpaceDE w:val="0"/>
        <w:autoSpaceDN w:val="0"/>
        <w:adjustRightInd w:val="0"/>
        <w:snapToGrid w:val="0"/>
        <w:spacing w:before="0" w:after="0" w:line="560" w:lineRule="exact"/>
        <w:jc w:val="center"/>
        <w:textAlignment w:val="baseline"/>
        <w:rPr>
          <w:rFonts w:ascii="Times New Roman" w:eastAsia="方正小标宋简体" w:hAnsi="Times New Roman" w:cs="方正小标宋简体"/>
          <w:b w:val="0"/>
          <w:bCs w:val="0"/>
          <w:sz w:val="44"/>
          <w:szCs w:val="44"/>
        </w:rPr>
      </w:pPr>
      <w:bookmarkStart w:id="0" w:name="_GoBack"/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第六届中华经典</w:t>
      </w:r>
      <w:proofErr w:type="gramStart"/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诵写讲大赛</w:t>
      </w:r>
      <w:proofErr w:type="gramEnd"/>
      <w:r w:rsidRPr="00220075">
        <w:rPr>
          <w:rFonts w:ascii="Malgun Gothic Semilight" w:eastAsia="Malgun Gothic Semilight" w:hAnsi="Malgun Gothic Semilight" w:cs="Malgun Gothic Semilight" w:hint="eastAsia"/>
          <w:b w:val="0"/>
          <w:sz w:val="44"/>
          <w:szCs w:val="44"/>
        </w:rPr>
        <w:t>“</w:t>
      </w:r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笔墨中国</w:t>
      </w:r>
      <w:r w:rsidRPr="00220075">
        <w:rPr>
          <w:rFonts w:ascii="Malgun Gothic Semilight" w:eastAsia="Malgun Gothic Semilight" w:hAnsi="Malgun Gothic Semilight" w:cs="Malgun Gothic Semilight" w:hint="eastAsia"/>
          <w:b w:val="0"/>
          <w:sz w:val="44"/>
          <w:szCs w:val="44"/>
        </w:rPr>
        <w:t>”</w:t>
      </w:r>
    </w:p>
    <w:p w:rsidR="005469F8" w:rsidRPr="00220075" w:rsidRDefault="005469F8" w:rsidP="005469F8">
      <w:pPr>
        <w:pStyle w:val="2"/>
        <w:kinsoku w:val="0"/>
        <w:autoSpaceDE w:val="0"/>
        <w:autoSpaceDN w:val="0"/>
        <w:adjustRightInd w:val="0"/>
        <w:snapToGrid w:val="0"/>
        <w:spacing w:before="0" w:after="0" w:line="560" w:lineRule="exact"/>
        <w:jc w:val="center"/>
        <w:textAlignment w:val="baseline"/>
        <w:rPr>
          <w:rFonts w:ascii="Times New Roman" w:eastAsia="方正小标宋简体" w:hAnsi="Times New Roman" w:cs="方正小标宋简体"/>
          <w:b w:val="0"/>
          <w:bCs w:val="0"/>
          <w:sz w:val="44"/>
          <w:szCs w:val="44"/>
        </w:rPr>
      </w:pPr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汉字书写大赛</w:t>
      </w:r>
      <w:r w:rsidRPr="00220075">
        <w:rPr>
          <w:rFonts w:ascii="Malgun Gothic Semilight" w:eastAsia="Malgun Gothic Semilight" w:hAnsi="Malgun Gothic Semilight" w:cs="Malgun Gothic Semilight" w:hint="eastAsia"/>
          <w:b w:val="0"/>
          <w:sz w:val="44"/>
          <w:szCs w:val="44"/>
        </w:rPr>
        <w:t>（</w:t>
      </w:r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校内选拔赛</w:t>
      </w:r>
      <w:r w:rsidRPr="00220075">
        <w:rPr>
          <w:rFonts w:ascii="Malgun Gothic Semilight" w:eastAsia="Malgun Gothic Semilight" w:hAnsi="Malgun Gothic Semilight" w:cs="Malgun Gothic Semilight" w:hint="eastAsia"/>
          <w:b w:val="0"/>
          <w:sz w:val="44"/>
          <w:szCs w:val="44"/>
        </w:rPr>
        <w:t>）</w:t>
      </w:r>
      <w:r w:rsidRPr="00220075">
        <w:rPr>
          <w:rFonts w:ascii="微软雅黑" w:eastAsia="微软雅黑" w:hAnsi="微软雅黑" w:cs="微软雅黑" w:hint="eastAsia"/>
          <w:b w:val="0"/>
          <w:sz w:val="44"/>
          <w:szCs w:val="44"/>
        </w:rPr>
        <w:t>方案</w:t>
      </w:r>
    </w:p>
    <w:bookmarkEnd w:id="0"/>
    <w:p w:rsidR="005469F8" w:rsidRDefault="005469F8" w:rsidP="005469F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字和以汉字为载体的中国书法是中华民族的文化瑰宝。为引导青少年热爱祖国文字和书法艺术，熟悉、亲近经典，增强规范使用汉字的意识和能力，传承弘扬中华优秀传统文化，特举办“笔墨中国”汉字书写大赛湖北第二师范学院选拔赛（以下简称“书写大赛”），并制定方案如下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一、参赛对象与组别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参赛对象为我校在校学生、在职教师。设硬笔和毛笔两个类别。每个类别分为大学生组、教师组。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二、参赛要求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（一）作品内容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须相对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完整，改编、自创以及网络文本等不在征集之列。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法，字体不限（篆书、草书须附释文），但须通篇统一，尤其不得繁简混用。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（二）作品要求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硬笔可使用中性笔、钢笔、秀丽笔。硬笔类作品用纸规格不超过A3纸大小（29.7cm×42cm以内）。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毛笔类作品用纸规格为四尺三裁至六尺整张宣纸（46cm×69cm至95cm×180cm），一律为竖式，不得托裱。手卷、册页等形式不在参赛范围之内。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参赛对象可自行选择提交硬笔类或毛笔类作品。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（三）提交要求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参赛作品应为2024年新创作的作品，由参赛者独立完成。硬笔类作品上传分辨率为300DPI以上的扫描图片；毛笔类作品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上传高清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照片，格式为JPG或JPEG，大小为2—10M，要求能体现作品整体效果与细节特点。参赛者本人务必保留扫描图片或高清图片、全身正面书写视频，后期能入围全国决赛者，需自行上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视频拍摄制作要求：上传视频不符合以下要求的，将取消获奖资格。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请拍摄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参赛者上半身书写视频，摄像设备放在参赛者左侧（左手书写者在右侧拍摄）。开始书写前，参赛者本人须手持身份证（或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卡、学生证、工作证等带有本人照片，能证明身份的证件），将持证的手臂和上半身拍进视频，头发不得遮挡面部，要露出五官，并确保证件上的姓名、照片清晰可见（没有被遮挡或者被手指捏住），持续5秒。（注：证件上姓名、本人照片不能遮挡或被手指捏住；为确保隐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全，其他信息可以部分遮挡。）完成以上操作后，即可进入书写环节，书写内容画面应确保清晰，书写的内容应为参赛内容中的一部分，能体现本人书写水平，无须将作品全部写完，书写时长不得少于2分钟。须连贯书写，拍摄不得中断，视频不得剪辑。视频最后请参赛者手持该作品正对摄像机，停留5秒。视频总时长不超过3分钟，300MB以内，MP4格式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纸质作品要求：纸质作品不退回，作品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背面右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下角请用铅笔正楷标注类别、组别、作品名称、参赛者姓名、单位、联系方式，指导教师及单位。例如：毛笔、大学生组、《静夜思》、参赛者赵某、艺术学院、15812345678、指导教师王某、艺术学院。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（四）其他要求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在参赛作品报名表中正确、规范填写参赛者姓名、作品名称、所在单位或学校等信息。如果作品在校内和省内出线，能够参加全国决赛，上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信息必须与初始报名表一致，不能更改。（尤其是参赛者手机号，是该作品的唯一身份识别，请在参赛之初确定，不能更改，否则该作品失去后续参赛资格）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每人限报1件作品，限报1名指导教师。同一作品的参赛者不得同时署名该作品的指导教师。</w:t>
      </w:r>
    </w:p>
    <w:p w:rsidR="005469F8" w:rsidRDefault="005469F8" w:rsidP="005469F8">
      <w:pPr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三、重要提示</w:t>
      </w:r>
    </w:p>
    <w:p w:rsidR="00766125" w:rsidRDefault="005469F8" w:rsidP="005469F8">
      <w:r>
        <w:rPr>
          <w:rFonts w:ascii="仿宋_GB2312" w:eastAsia="仿宋_GB2312" w:hAnsi="仿宋_GB2312" w:cs="仿宋_GB2312" w:hint="eastAsia"/>
          <w:sz w:val="32"/>
          <w:szCs w:val="32"/>
        </w:rPr>
        <w:t>参赛者须登录全国大赛官网（https://jdsxj.eduyun.cn）参加语言文字知识及书法常识的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线上测评</w:t>
      </w:r>
      <w:r>
        <w:rPr>
          <w:rFonts w:ascii="仿宋_GB2312" w:eastAsia="仿宋_GB2312" w:hAnsi="仿宋_GB2312" w:cs="仿宋_GB2312" w:hint="eastAsia"/>
          <w:sz w:val="32"/>
          <w:szCs w:val="32"/>
        </w:rPr>
        <w:t>，测评可多次进行，60分以上为测评合格，合格者方可获得参赛资格。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0"/>
        </w:rPr>
        <w:t>测评时间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0"/>
        </w:rPr>
        <w:lastRenderedPageBreak/>
        <w:t>截至5月31日24:00。</w:t>
      </w:r>
    </w:p>
    <w:sectPr w:rsidR="0076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8"/>
    <w:rsid w:val="005469F8"/>
    <w:rsid w:val="007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CE59-622D-403B-89E1-093D1B6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F8"/>
    <w:pPr>
      <w:widowControl w:val="0"/>
      <w:jc w:val="both"/>
    </w:pPr>
  </w:style>
  <w:style w:type="paragraph" w:styleId="2">
    <w:name w:val="heading 2"/>
    <w:basedOn w:val="a"/>
    <w:link w:val="20"/>
    <w:autoRedefine/>
    <w:uiPriority w:val="9"/>
    <w:qFormat/>
    <w:rsid w:val="005469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5469F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1</cp:revision>
  <dcterms:created xsi:type="dcterms:W3CDTF">2024-05-08T07:49:00Z</dcterms:created>
  <dcterms:modified xsi:type="dcterms:W3CDTF">2024-05-08T07:49:00Z</dcterms:modified>
</cp:coreProperties>
</file>